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hint="eastAsia" w:ascii="仿宋_GB2312" w:eastAsia="仿宋_GB2312"/>
        </w:rPr>
        <w:t>附件3：</w:t>
      </w:r>
    </w:p>
    <w:p>
      <w:pPr>
        <w:jc w:val="center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北京市三好学生登记表</w:t>
      </w:r>
    </w:p>
    <w:p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许佳诺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735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21</w:t>
            </w:r>
          </w:p>
        </w:tc>
        <w:tc>
          <w:tcPr>
            <w:tcW w:w="13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23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党员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现任职务</w:t>
            </w:r>
          </w:p>
        </w:tc>
        <w:tc>
          <w:tcPr>
            <w:tcW w:w="1711" w:type="dxa"/>
            <w:gridSpan w:val="2"/>
            <w:vAlign w:val="top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大学生艺术团副主席</w:t>
            </w:r>
          </w:p>
        </w:tc>
        <w:tc>
          <w:tcPr>
            <w:tcW w:w="1306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任现职时  间</w:t>
            </w:r>
          </w:p>
        </w:tc>
        <w:tc>
          <w:tcPr>
            <w:tcW w:w="1423" w:type="dxa"/>
            <w:vAlign w:val="top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2014年10月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vAlign w:val="top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中国石油大学（北京）机械与储运工程学院储运12-1班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10" w:type="dxa"/>
            <w:gridSpan w:val="9"/>
            <w:vAlign w:val="top"/>
          </w:tcPr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学习方面：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大学两年连续获得校三等奖学金。综合测评年级排名分别在前50%和30%。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大一学年必修课优良率90%，大二学年</w:t>
            </w:r>
            <w:r>
              <w:rPr>
                <w:rFonts w:hint="eastAsia" w:ascii="仿宋_GB2312" w:eastAsia="仿宋_GB2312"/>
                <w:sz w:val="24"/>
              </w:rPr>
              <w:t>必修课优良率达到100%。</w:t>
            </w: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“践行社会主义核心价值观，争做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时代</w:t>
            </w:r>
            <w:r>
              <w:rPr>
                <w:rFonts w:hint="eastAsia" w:ascii="仿宋_GB2312" w:eastAsia="仿宋_GB2312"/>
                <w:sz w:val="24"/>
              </w:rPr>
              <w:t>先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</w:rPr>
              <w:t>锋”主题演讲三等奖。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文体方面：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1、2013年北京市青年艺术节铜奖。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2、2013年第四届北京市艺术展演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大合唱</w:t>
            </w:r>
            <w:r>
              <w:rPr>
                <w:rFonts w:hint="eastAsia" w:ascii="仿宋_GB2312" w:eastAsia="仿宋_GB2312"/>
                <w:sz w:val="24"/>
              </w:rPr>
              <w:t>二等奖、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小合唱二</w:t>
            </w:r>
            <w:r>
              <w:rPr>
                <w:rFonts w:hint="eastAsia" w:ascii="仿宋_GB2312" w:eastAsia="仿宋_GB2312"/>
                <w:sz w:val="24"/>
              </w:rPr>
              <w:t>等奖。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3、2014年“校园好声音”代表中国石油大学（北京）校队参加比赛，获得北京赛区决赛第5名。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社团工作：</w:t>
            </w: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现任中国石油大学（北京）第二十一届大学生艺术团副主席。机械与储运工程学院演讲与辩论协会副主席</w:t>
            </w: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第二十届大学生艺术团合唱团团长（正职）。</w:t>
            </w: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2014年5月带领全体合唱团成员举办“贰零壹肆 肆放青春”合唱团专场演出。</w:t>
            </w: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三次参加组织演出了第八、九、十届企业奖学金颁奖典礼。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党团活动：</w:t>
            </w:r>
          </w:p>
          <w:p>
            <w:pPr>
              <w:numPr>
                <w:ilvl w:val="0"/>
                <w:numId w:val="3"/>
              </w:num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在机械本12-2党支部任组委一职。</w:t>
            </w:r>
          </w:p>
          <w:p>
            <w:pPr>
              <w:numPr>
                <w:ilvl w:val="0"/>
                <w:numId w:val="3"/>
              </w:num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参加了党支部的红色一加一活动，在东关小学进行义务教学活动。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</w:trPr>
        <w:tc>
          <w:tcPr>
            <w:tcW w:w="3990" w:type="dxa"/>
            <w:gridSpan w:val="5"/>
            <w:vAlign w:val="top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  <w:vAlign w:val="top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55658903">
    <w:nsid w:val="5CB97897"/>
    <w:multiLevelType w:val="multilevel"/>
    <w:tmpl w:val="5CB97897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27079132">
    <w:nsid w:val="37421ADC"/>
    <w:multiLevelType w:val="multilevel"/>
    <w:tmpl w:val="37421ADC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27558325">
    <w:nsid w:val="3D3F4BB5"/>
    <w:multiLevelType w:val="multilevel"/>
    <w:tmpl w:val="3D3F4BB5"/>
    <w:lvl w:ilvl="0" w:tentative="1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27558325"/>
  </w:num>
  <w:num w:numId="2">
    <w:abstractNumId w:val="927079132"/>
  </w:num>
  <w:num w:numId="3">
    <w:abstractNumId w:val="15556589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paragraph" w:styleId="2">
    <w:name w:val="Body Text Indent 2"/>
    <w:basedOn w:val="1"/>
    <w:link w:val="8"/>
    <w:unhideWhenUsed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正文文本缩进 2 Char"/>
    <w:basedOn w:val="5"/>
    <w:link w:val="2"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DXB</Company>
  <Pages>1</Pages>
  <Words>100</Words>
  <Characters>574</Characters>
  <Lines>4</Lines>
  <Paragraphs>1</Paragraphs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2014-12-08T08:50:00Z</dcterms:created>
  <dc:creator>黄宝琪</dc:creator>
  <cp:lastModifiedBy>dell</cp:lastModifiedBy>
  <dcterms:modified xsi:type="dcterms:W3CDTF">2014-12-08T15:36:12Z</dcterms:modified>
  <dc:title>附件3：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